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13:50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吴浩阳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江西抚州市东乡区步行街北区44号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养猪技术员,疫苗生产工人,宠物医生助理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广东省|福建省|湖北省|四川省|江西省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就读时间：2018-2022
                <w:br/>
                就读专业：畜牧兽医
                <w:br/>
                专业描述：兽医内科、外科、中兽医、病理、药理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工作时间：2023-07-01-2024-03-30
                <w:br/>
                在职职位：兽医师
                <w:br/>
                工作地点：安徽省十堰市
                <w:br/>
                工作职责：蓝耳伪狂的净化 日常的疾病用药
                <w:br/>
                <w:br/>
                 工作单位：正大康地农牧集团有限公司 
                <w:br/>
                工作时间：2022-07-10-2023-06-26
                <w:br/>
                在职职位：兽医
                <w:br/>
                工作地点：清远市
                <w:br/>
                工作职责：在正大康地清远实验农场实践学习，为期1年。在这1年的过程当中，得到场领导，生产技术员，饲养人员无私的帮助和教导。经历了从后备母猪到保育仔猪的饲养管理，疫苗接种，疾病治疗和公司允许的病猪解剖等一系列的生产实践活动。夯实基础并积累了一些实践经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本人好学上进，诚信敬业职责心强，有强烈的团体精神和执行落实能力，对工作认真进取，严谨负责。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