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01:28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江祺琦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浙江省|广东省|安徽省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就读时间：2019-09-05-2022-07-01
                <w:br/>
                就读专业：动物医学
                <w:br/>
                专业描述：相关课程：生物化学、畜牧学、微生物学、解剖学、组织胚胎学、牛羊病学、动物检疫与防疫等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工作单位：安徽农垦汉世伟和安食品有限公司 
                <w:br/>
                工作时间：2022-09-15-2024-04-15
                <w:br/>
                在职职位：数据员/仓管
                <w:br/>
                工作地点：安徽宿州
                <w:br/>
                工作职责：①生产数据的统计及录入整理②每日、每周生产数据的汇报③物资的接收、盘点、分配、系统出入库④仓库日常生物安全消毒，人员进场监督、隔离安排⑤领导安排的其他任务
                <w:br/>
                <w:br/>
                 工作单位：山东华澳大地农业发展有限公司 
                <w:br/>
                工作时间：2022-05-08-2022-08-08
                <w:br/>
                在职职位：营养员(实习)
                <w:br/>
                工作地点：山东潍坊
                <w:br/>
                工作职责：·负责日常饲喂成本核算与筛选饲料比例·数据统计管理·完成领导安排的其他任务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能吃苦耐劳，敢于创新，勇于突破自己，有较强的抗压能力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