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2022-04-22 15:37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任克勤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怀安县职教中心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河北省怀安县柴沟堡镇文苑一期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锅炉工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就读学校：怀安县职教中心 
                <w:br/>
                就读时间：1995-09-01-1998-07-01
                <w:br/>
                就读专业：计算机应用
                <w:br/>
                专业描述：在校期间积极好学曾学过WPS,Word,Execl,数据库等各类软件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工作单位：河北怀安化肥厂 
                <w:br/>
                工作时间：1998-11-01-2009-04-01
                <w:br/>
                在职职位：锅炉工
                <w:br/>
                工作地点：水汽车间
                <w:br/>
                工作职责：曾经操作过链条炉，沸腾炉，循环流化床锅炉，有G1锅炉证，且有锅炉操作工国家二级技师证
                <w:br/>
                <w:br/>
                 工作单位：河北怀安化肥厂 
                <w:br/>
                工作时间：1998-11-01-2009-04-01
                <w:br/>
                在职职位：锅炉工
                <w:br/>
                工作地点：水汽车间
                <w:br/>
                工作职责：曾操作过4t，6t链条炉，10t沸腾炉，35t的循环流化床锅炉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本人勤奋好学，且学以至用，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