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2022-04-23 08:44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陈见青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浙江武警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江西省瑞金市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就读学校：江西现代学院 
                <w:br/>
                就读时间：2005.09-2007.12
                <w:br/>
                就读专业：机电一体化
                <w:br/>
                专业描述：电气、钳工、机电一体化
                <w:br/>
                 就读学校：浙江武警 
                <w:br/>
                就读时间：2007.12-2009.12
                <w:br/>
                就读专业：警卫
                <w:br/>
                专业描述：警卫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工作单位：双胞胎集团 
                <w:br/>
                工作时间：2021.01-2022.01
                <w:br/>
                在职职位：综合主管
                <w:br/>
                工作地点：江西
                <w:br/>
                工作职责：1、负责后食堂、宿舍管理。
2、负责采购工作。
3、负责车辆、物业、安保管理。
4、外联工作。
5、负责猪场人员招聘。
                <w:br/>
                <w:br/>
                 工作单位：湖南佳和农牧股份有限公司 
                <w:br/>
                工作时间：2017.1-2019.09
                <w:br/>
                在职职位：办公室主任兼销售经理
                <w:br/>
                工作地点：江西
                <w:br/>
                工作职责：1、负责江西区域的猪只销售。
2、负责办公室行政、后勤、人事、制度、培训工作。
3、负责环保、车辆工作。
4、负责外联工作。
                <w:br/>
                <w:br/>
                 工作单位：江西安讯实业股份有限公司 
                <w:br/>
                工作时间：2013.08-2016.08
                <w:br/>
                在职职位：行政主管
                <w:br/>
                工作地点：江西
                <w:br/>
                工作职责：1、负责公司日常人力资源和行政工作。
2、负责后食堂、宿舍管理。
3、负责车辆、物业、安保管理。
4、外联工作。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曾在武警浙江省部队直属大队服役，在服役期间担任副班长，班长职务。出色的完成原国务院总理李鹏，原人大委员长乔石......来浙江疗养期间的警卫任务。退伍后自己创业于蔬菜种植及养猪，2013至今一直在大型企业担任行政管理工作，有着丰富的行政管理经验。保持着雷厉风行的作风，抗压能力强，吃苦耐劳，能挑战各项目标任务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曾在武警浙江省部队直属大队服役，在服役期间担任副班长，班长职务。出色的完成原国务院总理李鹏，原人大委员长乔石......来浙江疗养期间的警卫任务。退伍后自己创业于蔬菜种植及养猪，2013至今一直在大型企业担任行政管理工作，有着丰富的行政管理经验。保持着雷厉风行的作风，抗压能力强，吃苦耐劳，能挑战各项目标任务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