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08:37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李艳飞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兰州交通大学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设备技术服务专家,设备技术服务经理,养殖设备销售经理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山西省/长治市|山西省|山西省/太原市|山西省/阳泉市|山西省/晋城市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就读学校：兰州交通大学 
                <w:br/>
                就读时间：2015-01-01-2018-01-01
                <w:br/>
                就读专业：运营与管理
                <w:br/>
                专业描述：电气自动化和，设备的管理。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工作单位：中铁隧道股份有限公司 
                <w:br/>
                工作时间：2017-01-01-2020-01-01
                <w:br/>
                在职职位：设备管理员
                <w:br/>
                工作地点：武汉
                <w:br/>
                工作职责：工地设备和机械管理。设备维修保养。
                <w:br/>
                <w:br/>
                 工作单位：科诺牧业机械设备（上海）有限公司 
                <w:br/>
                工作时间：2022-01-01-至今
                <w:br/>
                在职职位：售后工程师
                <w:br/>
                工作地点：南通
                <w:br/>
                工作职责：设备维修和配件运维。
                <w:br/>
                <w:br/>
                 工作单位：蒙特北京有限公司 
                <w:br/>
                工作时间：2020-01-01-2021-12-01
                <w:br/>
                在职职位：项目经理
                <w:br/>
                工作地点：湖北和江西
                <w:br/>
                工作职责：主要做环控设备调试和指导安装。
对其他设备也有一定的了解。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