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2024-05-14 11:06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穆杨雪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四川水利职业技术学院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养猪技术员,猪病技术员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就读学校：四川水利职业技术学院 
                <w:br/>
                就读时间：2014-09-01-2019-07-01
                <w:br/>
                就读专业：畜牧兽医
                <w:br/>
                专业描述：动物病原体检测技术、动物繁殖、养殖场环境控制与污物治理技术、兽医临床诊疗技术、动物营养与饲料、养猪与猪病防治、养禽与禽病防治、牛羊生产与牛羊病防治、兽医基础、家畜解剖基础、动物生理基础、动物营养基础、动物遗传基础、动物繁殖基础、家畜环境卫生与设施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工作单位：蓉职聘招聘 
                <w:br/>
                工作时间：2022-03-28-至今
                <w:br/>
                在职职位：招聘人员
                <w:br/>
                工作地点：四川省成都市郫都区
                <w:br/>
                工作职责：在网上发布招聘信息，邀约求职者过来面试
                <w:br/>
                <w:br/>
                 工作单位：华莱士 
                <w:br/>
                工作时间：2020-08-01-2021-07-16
                <w:br/>
                在职职位：收银员
                <w:br/>
                工作地点：成都
                <w:br/>
                工作职责：在该公司时主要负责收银、确保账目清晰明了，同时配合同事进行点餐、配餐、宣传、贴海报招聘人员等一系列工作
                <w:br/>
                <w:br/>
                 工作单位：绵阳正邦养殖有限公司 
                <w:br/>
                工作时间：2018-12-18-2020-07-24
                <w:br/>
                在职职位：配怀技术员
                <w:br/>
                工作地点：绵阳
                <w:br/>
                工作职责：在该公司主要负责协助组长做好配怀舍查情、配种、后备猪诱情管理、怀孕、断奶母猪饲养管理、异常猪只处理、生物安全防空、A.B超等一系列工作，保证猪场生产持续稳定进发展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本人兴趣广泛，经常组织体育活动，多次参加自行车比赛多次拿得团体奖项
擅长与人交际，做事认真态度好。具备较强的逻辑思维和判断能力、组织管理能力，对事情认真负责。独立性强，不乏良好的团队协调和合作能力。吃苦耐劳、待人和睦、善于与人交往、能与人协调工作、有很强的上进心和持久的工作热情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