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2024-03-27 16:06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李先生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河南理工大学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20000以上</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财务总监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四川省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就读学校：河南理工大学 
                <w:br/>
                就读时间：2008-2012
                <w:br/>
                就读专业：财务管理
                <w:br/>
                专业描述：财务管理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工作单位：内蒙古玺牛生态科技有限公司 
                <w:br/>
                工作时间：2020-2021
                <w:br/>
                在职职位：财务总监
                <w:br/>
                工作地点：内蒙古
                <w:br/>
                工作职责：1.根据公司的发展现状，全面负责管理公司的财务和会计核箅工作并给予财务、会计、税务咨询和指导。审核和监督所属企业的财务计划、现金流量计划报告和资金状况;并操作公司融资和有关资本运作。
2.审核公司及所属企业各项财务报表的合规性并给予业务指导，进行所属企业的财务分析、最终决策和落实工作。
3.就公司重大经营计划和投资项目提供财务分析并参与最终决策和落实。
4.对公司重大经营性、投资性、融资性的计划和合同以及资产重组和债务重组方案进行审核。
5.建立公司的风险管理机制及最佳运作管理，识别并提出应对经营风险、市场风险、信贷风险的建议和计划，建立财务预警系统。
6.依法检查公司财务会计活动及相关业务活动的合法性、真实性和有效性。及时发现和制止可能造成出资者重大损失的经营行为，并向董事会报告。
                <w:br/>
                <w:br/>
                 工作单位：河南伊赛牛肉股份有限公司 
                <w:br/>
                工作时间：2012-2020
                <w:br/>
                在职职位：财务副总监
                <w:br/>
                工作地点：河南
                <w:br/>
                工作职责：1、主持财务报表及财务预决算的编制工作，为公司决策提供及时有效的财务分析，保证财务信息对外披露的正常进行，有效地监督检查财务制度、预算的执行情况以及适当及时的调整。
2、对公司税收进行整体筹划与管理，按时完成税务申报以及年度审计工作； 
3、比较精确地监控和预测现金流量，确定和监控公司负债和资本的合理结构，统筹管理和运作公司资金并对其进行有效的风险控制。
4、对公司重大的投资、融资、并购等经营活动提供建议和决策支持，参与风险评估、指导、跟踪和控制。
5、参与确定公司的股利政策，促进与投资者的沟通顺畅，保证股东利益的最大化。
6、与财政、税务、银行、证券等相关政府部门及会计师事务所等相关中介机构建立并保持良好的关系。 
7、向上级主管汇报公司经营状况、经营成果、财务收支及计划的具体情况，为集团高级管理人员提供财务分析，提出有益的建议。
8、部门领导财务副总/财务总监临时交代的其他事项。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10年农牧行业财务经验  从饲料加工 养殖 屠宰加工 销售都处理过。</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