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2024-02-27 18:36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遇见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北方民族大学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出纳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就读学校：北方民族大学 
                <w:br/>
                就读时间：2013-08-28-2017-06-06
                <w:br/>
                就读专业：通信工程
                <w:br/>
                专业描述：该专业具有理工融合的特点，主要涉及电子科学与技术、信息与通信工程和光学工程学科领域的基础理论、工程设计及系统实现技术，并以数学、物理和信息论为基础，以电子、光子、信息及与之相关的元器件、电子系统、信息网络为研究对象，应用领域广泛，发展迅速，是推动信息产业发展和提升传统产业的主干专业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工作单位：东莞威珑化工有限公司 
                <w:br/>
                工作时间：2022-11-01-2023-11-01
                <w:br/>
                在职职位：财务会计
                <w:br/>
                工作地点：东莞
                <w:br/>
                工作职责：①主要负责规范三个项目（木材加工厂）日常数据统计和营业账簿；②负则各个加工厂费用报销、凭证附件整理；③建立各个加工厂进销存台账以及日常资金的收支台账；④计算各个加工厂成本、利润，负责做内帐，出具财务报表。
                <w:br/>
                <w:br/>
                 工作单位：红安正邦养殖有限公司 
                <w:br/>
                工作时间：2020-04-01-2022-10-31
                <w:br/>
                在职职位：仓管员/生产会计
                <w:br/>
                工作地点：董家岭租赁场，鄂州原种猪场
                <w:br/>
                工作职责：1.生产物资、非生产物资入库，出库，调拨。
2.兽药入库，出库，调拨。
3.物资的盘点。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1.吃苦耐劳，热爱从事养殖事业。
2.考取初级会计资格证，熟练使用办公软件。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