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2023-02-02 16:34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焦军军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新疆农业职业技术学校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生物安全专员,产房技术员,养猪技术员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新疆自治区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就读学校：新疆农业职业技术学院 
                <w:br/>
                就读时间：2015-09-05-2018-07-01
                <w:br/>
                就读专业：动物医学
                <w:br/>
                专业描述：各种动物疾病的治疗，预防以及治疗。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工作单位：新疆天康饲料科技有限公司 
                <w:br/>
                工作时间：2017-12-01-至今
                <w:br/>
                在职职位：技术服务员
                <w:br/>
                工作地点：不定
                <w:br/>
                工作职责：对客户厂进行技术指导，与技术培训，优化客户场生产管理，疾病的日常治疗与预防。让客户达到满意。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性格开朗乐观，喜欢自由点的工作，喜欢与人交流。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