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02:02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毛毛雨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扬州大学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陕西省|湖北省|四川省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就读学校：江苏农牧科技职业学院 
                <w:br/>
                就读时间：2016-09-01-2019-05-10
                <w:br/>
                就读专业：畜牧兽医
                <w:br/>
                专业描述：动物科技学院畜牧兽医专业，主要课程：动物营养与饲料、兽医内科学、动物疾病的诊断与治疗、兽医病理学、兽医药理学、兽医传染病学、动物寄生虫病学、动物繁殖、动物遗传育种、牛羊病的诊断与治疗等
                <w:br/>
                 就读学校：扬州大学 
                <w:br/>
                就读时间：2018-09-01-2020-06-09
                <w:br/>
                就读专业：兽医学院 畜牧兽医
                <w:br/>
                专业描述：专业基础课:生物化学，动物解剖学，动物生理学，动物微生物，动物病理学，动物药理学，动物营养学，畜牧学。
专业课:传染病，寄生虫学，内科学,外科学，动物产科，临床诊疗，防疫与检疫，中兽医。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工作单位：大荔牧原农牧有限公司 
                <w:br/>
                工作时间：2020-10-10-2022-06-15
                <w:br/>
                在职职位：兽医
                <w:br/>
                工作地点：陕西
                <w:br/>
                工作职责：主要负责育肥场区猪群健康管理，生物安全流程标准的制定、检查及全员培训，猪群免疫及用药管理监控，饲养管理检查等。
                <w:br/>
                <w:br/>
                 工作单位：江苏农科院畜牧兽医研究所 
                <w:br/>
                工作时间：2019-10-01-2019-11-01
                <w:br/>
                在职职位：实验助手
                <w:br/>
                工作地点：南京
                <w:br/>
                工作职责：绵羊同期发情处理，协助实验人员完成胚胎移植。
                <w:br/>
                <w:br/>
                 工作单位：新疆乌苏建挺牧业 
                <w:br/>
                工作时间：2018-07-01-2018-08-31
                <w:br/>
                在职职位：兽医
                <w:br/>
                工作地点：新疆 博乐
                <w:br/>
                工作职责：实习两个月来，主要从事羊群饲养管理和疾病防治工作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1、有三年多的工作经历，对规模化养殖场有一定的了解和丰富的工作经验；热爱畜牧事业。
2、性格开朗，为人细心，做事认真，能吃苦耐劳，工作脚踏实地，有较强的责任心，具有团队合作精神，又具有较强的独立工作能力。
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