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08:50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山东财政学院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山东淄博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财务经理,财务总监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就读学校：山东财政学院 
                <w:br/>
                就读时间：1994-1997
                <w:br/>
                就读专业：税收
                <w:br/>
                专业描述：原山东财政学院财税与公共管理学院的前身--财政系创建于1987年，其财政学专业是学校最早的重点学科之一，1998年财政系和税收系合并成立财税系，我94年有幸在山东财政学院税收专科学习，97年毕业。并已取得会计中级职称。
                <w:br/>
                 就读学校：山东理工大学 
                <w:br/>
                就读时间：2008-09-01-2011.7.30
                <w:br/>
                就读专业：财务管理
                <w:br/>
                专业描述：成人自学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工作单位：山东昌岳食品有限公司 
                <w:br/>
                工作时间：2022.5.22-2024-3-31
                <w:br/>
                在职职位：财务经理
                <w:br/>
                工作地点：德州
                <w:br/>
                工作职责：负责公司日常财务管理工作，兼任对外税务账处理工作。组织制定财务方面的管理制度及有关规定,并监督执行; 制定、维护、改进公司财务管理程序和政策,制定年度、季度财务计划; 4.负责编制及组织实施财务预算报告,月、季、年度财务报告; 成本核算、会计核算和分析工作; 下辖2个屠宰加工公司，全套账务及核算。两家养殖合作社，合作养殖户40户以上，年出栏育肥猪5万头。
                <w:br/>
                <w:br/>
                 工作单位：山东恒智集团淄博医疗器械科技有限公司 
                <w:br/>
                工作时间：2021.4.8-2022.4.30
                <w:br/>
                在职职位：财务总监
                <w:br/>
                工作地点：淄博周村
                <w:br/>
                工作职责：首席执行官和部门主管在主要战略和经营方面的主要顾问，负责管理公司的财务和计划工作 
1、公司战略；
（1）、确保编制的计划能从现有的业务出发，为公司创造最大价值。
      （2）、协助制定公司扩张战略，创造更大的股东价值
    2、财务战略；应负责制定、建议和实施全面的财务战略，为公司的经营战略提供支持，为股东创造最大价值
3、预算和管理控制；制定并执行一定的程序，以确保公司的管理者取得正确信息，用以确定目标、做出决策、监督经营
4、财务管理
（1）确保所有对外报告的完成和对外义务的履行。
（2）建立控制制度，确保公司财产的安全。
（3）确保现金管理、应收款管理和应付款管理的完整和高效率。
（4）履行所有的报税和纳税义务。
（5）寻求降低公司税务负担的机遇。
（6）与公司开户银行保持密切的日常关系。
（7）管理公司的风险管理方案。
这一年的工作内容：参与公司股权架构及重组；金融融资；税务筹划、招商引资、财务制度完善、财务软件引进等
                <w:br/>
                <w:br/>
                 工作单位：济南资源饲料有限公司 
                <w:br/>
                工作时间：2017-03-02-2021-04-08
                <w:br/>
                在职职位：财务经理
                <w:br/>
                工作地点：济南长清
                <w:br/>
                工作职责：1.全面负责财务部的日常管理工作; 2.组织制定财务方面的管理制度及有关规定,并监督执行; 3.制定、维护、改进公司财务管理程序和政策,制定年度、季度财务计划; 4.负责编制及组织实施财务预算报告,月、季、年度财务报告; 5.负责公司全面的资金调配,成本核算、会计核算和分析工作;
                <w:br/>
                <w:br/>
                 工作单位：山东万事兴集团农牧有限公司 
                <w:br/>
                工作时间：2009-09-02-2017-01-01
                <w:br/>
                在职职位：财务经理、肉禽养殖板块财务总监
                <w:br/>
                工作地点：沂南、沂水、淮安、莒南、河东等
                <w:br/>
                工作职责：1.全面负责财务部的日常管理工作; 2.组织制定财务方面的管理制度及有关规定,并监督执行; 3.制定、维护、改进公司财务管理程序和政策,制定年度、季度财务计划; 4.负责编制及组织实施财务预算报告,月、季、年度财务报告; 5.负责公司全面的资金调配,成本核算、会计核算和分析工作;
下辖5个养殖合作社，财务工作监督及核算。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从事农牧行业财务工作12年，农牧行业财务业务及管理工作经验丰富，有会计中级职称，饲料及养殖、屠宰方面都有工作经历，适应能力强，可以常驻外地。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能出差，口才好，沟通能力强，执行力好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