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2024-02-08 17:53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新疆农业大学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胚胎移植技术员,人工授精技术员,反刍服务人员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工作单位：河北九龙河牧业 
                <w:br/>
                工作时间：2019-03-03-2020-03-15
                <w:br/>
                在职职位：技术副厂长
                <w:br/>
                工作地点：河北保定
                <w:br/>
                工作职责：牧场日常管理，牧场技术标准制定及实施
                <w:br/>
                <w:br/>
                 工作单位：新疆天山畜牧生物工程股份有限公司 
                <w:br/>
                工作时间：2013-06-01-2018-02-28
                <w:br/>
                在职职位：技术部
                <w:br/>
                工作地点：新疆昌吉
                <w:br/>
                工作职责：1、本公司基地牧场人员技能培训及繁育数据分析。
2、 合作牧场繁育技术服务。
                <w:br/>
                <w:br/>
                 工作单位：新疆乌鲁木齐正大饲料有限公司 
                <w:br/>
                工作时间：2009-12-05-2013-09-05
                <w:br/>
                在职职位：技术服务
                <w:br/>
                工作地点：新疆
                <w:br/>
                工作职责：奶牛场繁育技术服务、B超妊娠检查
                <w:br/>
                <w:br/>
                 工作单位：新疆乌鲁木齐金牛股份有限公司 
                <w:br/>
                工作时间：2002-06-18-2009-11-23
                <w:br/>
                在职职位：繁育主管
                <w:br/>
                工作地点：乌鲁木齐
                <w:br/>
                工作职责：牛人工授精、产后护理、同期发情、妊娠检查
                <w:br/>
                <w:br/>
                 工作单位：内蒙古伊利实业集团股份有限公司液态奶事业部 
                <w:br/>
                工作时间：2018-03-15-2018-10-01
                <w:br/>
                在职职位：育种工程师
                <w:br/>
                工作地点：呼和浩特
                <w:br/>
                工作职责：1、奶源基地牧场繁育服务。
2、奶源基地繁育人员繁育管理培训（人工授精、同期发情流程、产后护理、胚胎移植、数据分析等）。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个人技能操作:母牛30天B超妊娠检查、胚胎移植、人工授精、产后保健、同期发情。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