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2018-03-08 23:26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吴芊蔚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扬州职业大学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江苏省盐城市东台市龙晶花园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美工,互联网设计经理/总监,储备干部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就读学校：扬州职业大学 
                <w:br/>
                就读时间：2015-09-2018-06
                <w:br/>
                就读专业：装潢艺术设计
                <w:br/>
                专业描述：海报设计，企业文化形象设计，POP设计，包装结构与包装装潢设计展示设计，插画技法，标志设计，构成设计，字体设计，书籍装帧设计，印刷工艺，摄影课程，图案设计。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工作时间：2016-11-2018-05 
                <w:br/>
                实习岗位： 
                <w:br/>
                实习内容：外景拍摄多风格的写真，精通PS修图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性格活泼开朗，有爱心，懂得随机应变，有亲和力，诚实守信。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喜欢唱歌，画画，摄影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